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C690" w14:textId="54E08A25" w:rsidR="00A615A8" w:rsidRPr="001F685D" w:rsidRDefault="00A615A8" w:rsidP="00363C95">
      <w:pPr>
        <w:pStyle w:val="Titelrubriek"/>
      </w:pPr>
      <w:r w:rsidRPr="00363C95">
        <w:t>Mondelinge</w:t>
      </w:r>
      <w:r w:rsidRPr="001F685D">
        <w:t xml:space="preserve"> vraag van raadslid</w:t>
      </w:r>
      <w:r w:rsidR="00766499" w:rsidRPr="001F685D">
        <w:t>:</w:t>
      </w:r>
      <w:r w:rsidR="00472537">
        <w:t xml:space="preserve"> Carl Smets </w:t>
      </w:r>
      <w:r w:rsidR="000E3358">
        <w:t>(</w:t>
      </w:r>
      <w:r w:rsidR="00472537">
        <w:t>N-VA</w:t>
      </w:r>
      <w:r w:rsidR="000E3358">
        <w:t>)</w:t>
      </w:r>
    </w:p>
    <w:p w14:paraId="42BEFAEA" w14:textId="77777777" w:rsidR="006F1B68" w:rsidRPr="008058EC" w:rsidRDefault="006F1B68" w:rsidP="00D1609A">
      <w:pPr>
        <w:rPr>
          <w:rFonts w:ascii="Times New Roman" w:eastAsia="Times New Roman" w:hAnsi="Times New Roman" w:cs="Times New Roman"/>
          <w:sz w:val="24"/>
          <w:szCs w:val="24"/>
          <w:lang w:eastAsia="nl-BE"/>
        </w:rPr>
      </w:pPr>
    </w:p>
    <w:p w14:paraId="49D0263C" w14:textId="31B2C3E2" w:rsidR="00A615A8" w:rsidRPr="0087560F" w:rsidRDefault="00A615A8" w:rsidP="00363C95">
      <w:pPr>
        <w:pStyle w:val="Titelrubriek"/>
      </w:pPr>
      <w:r w:rsidRPr="00363C95">
        <w:t>Vra</w:t>
      </w:r>
      <w:r w:rsidR="000875FA" w:rsidRPr="00363C95">
        <w:t>gen</w:t>
      </w:r>
      <w:r w:rsidRPr="0087560F">
        <w:t>:</w:t>
      </w:r>
      <w:r w:rsidR="00472537">
        <w:t xml:space="preserve"> </w:t>
      </w:r>
      <w:r w:rsidR="000E3358">
        <w:t>Nadenken over de manier van communiceren - herhaling</w:t>
      </w:r>
    </w:p>
    <w:p w14:paraId="4F852C3B" w14:textId="6109DB4F" w:rsidR="00992EB2" w:rsidRDefault="00F07B53" w:rsidP="00472537">
      <w:pPr>
        <w:jc w:val="both"/>
      </w:pPr>
      <w:r w:rsidRPr="00992EB2">
        <w:t xml:space="preserve">Op 16 oktober 2025 werden opnieuw een groot aantal personen verrast over het feit dat men </w:t>
      </w:r>
      <w:r w:rsidR="001F133E">
        <w:t xml:space="preserve">geen toegang kreeg </w:t>
      </w:r>
      <w:r w:rsidRPr="00992EB2">
        <w:t xml:space="preserve">tot </w:t>
      </w:r>
      <w:r w:rsidR="00992EB2">
        <w:t xml:space="preserve">een </w:t>
      </w:r>
      <w:r w:rsidRPr="00992EB2">
        <w:t xml:space="preserve">parking aan </w:t>
      </w:r>
      <w:r w:rsidR="00992EB2">
        <w:t xml:space="preserve">één van onze </w:t>
      </w:r>
      <w:r w:rsidRPr="00992EB2">
        <w:t>station</w:t>
      </w:r>
      <w:r w:rsidR="00992EB2">
        <w:t xml:space="preserve">s, namelijk te </w:t>
      </w:r>
      <w:r w:rsidRPr="00992EB2">
        <w:t xml:space="preserve">Testelt. </w:t>
      </w:r>
      <w:r w:rsidR="00992EB2">
        <w:br/>
        <w:t>Parkeren was niet of slechts beperkt mogelijk gezien er groenonderhoud gepland was.</w:t>
      </w:r>
    </w:p>
    <w:p w14:paraId="1B45C2E9" w14:textId="29CE6F1D" w:rsidR="00F07B53" w:rsidRDefault="00992EB2" w:rsidP="00472537">
      <w:pPr>
        <w:jc w:val="both"/>
      </w:pPr>
      <w:r>
        <w:t xml:space="preserve">Ditmaal was </w:t>
      </w:r>
      <w:r w:rsidR="001F133E">
        <w:t xml:space="preserve">zelfs </w:t>
      </w:r>
      <w:r>
        <w:t>d</w:t>
      </w:r>
      <w:r w:rsidR="00F07B53" w:rsidRPr="00992EB2">
        <w:t>e politie ter plaatse om mensen aan te manen ergens anders te parkeren</w:t>
      </w:r>
      <w:r>
        <w:t>. Het voorkwam dat het verhaal van takelen en GAS boetes</w:t>
      </w:r>
      <w:r w:rsidR="001F133E">
        <w:t xml:space="preserve">, het </w:t>
      </w:r>
      <w:r>
        <w:t xml:space="preserve">voorval van april in Zichem </w:t>
      </w:r>
      <w:r w:rsidR="001F133E">
        <w:t>zich herhaalde</w:t>
      </w:r>
      <w:r>
        <w:t>.</w:t>
      </w:r>
    </w:p>
    <w:p w14:paraId="2248D170" w14:textId="77777777" w:rsidR="00992EB2" w:rsidRPr="00992EB2" w:rsidRDefault="00992EB2" w:rsidP="00472537">
      <w:pPr>
        <w:jc w:val="both"/>
      </w:pPr>
    </w:p>
    <w:p w14:paraId="7FE1B5E3" w14:textId="2B6E69E9" w:rsidR="00992EB2" w:rsidRDefault="00F07B53" w:rsidP="00472537">
      <w:pPr>
        <w:jc w:val="both"/>
      </w:pPr>
      <w:r w:rsidRPr="00992EB2">
        <w:t xml:space="preserve">Op zich </w:t>
      </w:r>
      <w:r w:rsidR="00992EB2">
        <w:t>zou ik diegenen die mij contacte</w:t>
      </w:r>
      <w:r w:rsidR="00BB18F2">
        <w:t>erden</w:t>
      </w:r>
      <w:r w:rsidR="00992EB2">
        <w:t xml:space="preserve"> terugfluiten als</w:t>
      </w:r>
      <w:r w:rsidRPr="00992EB2">
        <w:t xml:space="preserve"> de communicatie rond zulke toestanden </w:t>
      </w:r>
      <w:r w:rsidR="00992EB2">
        <w:t xml:space="preserve">verloopt zoals het hoort. </w:t>
      </w:r>
      <w:r w:rsidR="00BB18F2">
        <w:t>Inderdaad in principe moet men ten laatste 2 dagen voor een verbod borden plaatsen, maar logisch</w:t>
      </w:r>
      <w:r w:rsidR="004761D3">
        <w:t xml:space="preserve"> en proactief </w:t>
      </w:r>
      <w:r w:rsidR="00BB18F2">
        <w:t xml:space="preserve">denken is toch aan te raden. </w:t>
      </w:r>
    </w:p>
    <w:p w14:paraId="67BEAE28" w14:textId="6233386F" w:rsidR="00992EB2" w:rsidRDefault="00F07B53" w:rsidP="00472537">
      <w:pPr>
        <w:jc w:val="both"/>
      </w:pPr>
      <w:r w:rsidRPr="00992EB2">
        <w:t xml:space="preserve"> </w:t>
      </w:r>
      <w:r w:rsidR="00992EB2">
        <w:br/>
      </w:r>
      <w:r w:rsidRPr="00992EB2">
        <w:t>Tijdens de gemeenteraad van april 2025 heeft N-VA Scherpenheuvel-Zichem</w:t>
      </w:r>
      <w:r w:rsidR="00992EB2">
        <w:t>, met name</w:t>
      </w:r>
      <w:r w:rsidR="001F133E">
        <w:t>,</w:t>
      </w:r>
      <w:r w:rsidR="00992EB2">
        <w:t xml:space="preserve"> ikzelf</w:t>
      </w:r>
      <w:r w:rsidR="001F133E">
        <w:t>,</w:t>
      </w:r>
      <w:r w:rsidRPr="00992EB2">
        <w:t xml:space="preserve"> </w:t>
      </w:r>
      <w:r w:rsidR="00992EB2" w:rsidRPr="00992EB2">
        <w:t xml:space="preserve">het stadsbestuur opgemerkt </w:t>
      </w:r>
      <w:r w:rsidR="000E3358" w:rsidRPr="00992EB2">
        <w:t>dat het</w:t>
      </w:r>
      <w:r w:rsidR="00992EB2" w:rsidRPr="00992EB2">
        <w:t xml:space="preserve"> haar taak is </w:t>
      </w:r>
      <w:proofErr w:type="gramStart"/>
      <w:r w:rsidR="00992EB2" w:rsidRPr="00992EB2">
        <w:t>er voor</w:t>
      </w:r>
      <w:proofErr w:type="gramEnd"/>
      <w:r w:rsidR="00992EB2" w:rsidRPr="00992EB2">
        <w:t xml:space="preserve"> te zorgen dat onze bevolking duidelijk en tijdig </w:t>
      </w:r>
      <w:r w:rsidR="00992EB2">
        <w:t>geïnformeerd moet kunnen worden. Er bestaan hiervoor verschillende kanalen, doch en helaas</w:t>
      </w:r>
      <w:r w:rsidR="001F133E">
        <w:t>,</w:t>
      </w:r>
      <w:r w:rsidR="00992EB2">
        <w:t xml:space="preserve"> zijn zelfs die niet in orde. Zo vind ik op facebook en op de website van de </w:t>
      </w:r>
      <w:proofErr w:type="gramStart"/>
      <w:r w:rsidR="00992EB2">
        <w:t>gemeente informatie</w:t>
      </w:r>
      <w:proofErr w:type="gramEnd"/>
      <w:r w:rsidR="00992EB2">
        <w:t xml:space="preserve"> over groenonderhoud maar op 2 oktober 2025</w:t>
      </w:r>
      <w:r w:rsidR="005B1DC3">
        <w:t xml:space="preserve"> terwijl dit zich voor</w:t>
      </w:r>
      <w:r w:rsidR="001F133E">
        <w:t xml:space="preserve">doet </w:t>
      </w:r>
      <w:r w:rsidR="005B1DC3">
        <w:t>op 16 oktober</w:t>
      </w:r>
      <w:r w:rsidR="001F133E">
        <w:t>.</w:t>
      </w:r>
    </w:p>
    <w:p w14:paraId="7A25DDD4" w14:textId="77777777" w:rsidR="001F133E" w:rsidRDefault="001F133E" w:rsidP="00472537">
      <w:pPr>
        <w:jc w:val="both"/>
      </w:pPr>
    </w:p>
    <w:p w14:paraId="2449DB83" w14:textId="5EFA9384" w:rsidR="001F133E" w:rsidRDefault="005B1DC3" w:rsidP="00472537">
      <w:pPr>
        <w:jc w:val="both"/>
      </w:pPr>
      <w:r>
        <w:t>Met de wetenschap dat het handelt over parkings waar vooral de werkende bevolking zich parkeert, wat betekent</w:t>
      </w:r>
      <w:r w:rsidR="001F133E">
        <w:t xml:space="preserve"> </w:t>
      </w:r>
      <w:r>
        <w:t xml:space="preserve">meestal zeer vroeg, herinner ik eraan dat men best </w:t>
      </w:r>
      <w:r w:rsidR="000E3358">
        <w:t>boven op</w:t>
      </w:r>
      <w:r>
        <w:t xml:space="preserve"> de huidige manier van communiceren ook de </w:t>
      </w:r>
      <w:proofErr w:type="spellStart"/>
      <w:r>
        <w:t>old</w:t>
      </w:r>
      <w:proofErr w:type="spellEnd"/>
      <w:r>
        <w:t xml:space="preserve"> </w:t>
      </w:r>
      <w:proofErr w:type="gramStart"/>
      <w:r>
        <w:t>school methodes</w:t>
      </w:r>
      <w:proofErr w:type="gramEnd"/>
      <w:r>
        <w:t xml:space="preserve"> blijft gebruiken</w:t>
      </w:r>
      <w:r w:rsidR="001F133E">
        <w:t xml:space="preserve">. Dit kan door </w:t>
      </w:r>
      <w:r>
        <w:t xml:space="preserve">bijvoorbeeld een melding op papier achter de ruitenwissers </w:t>
      </w:r>
      <w:r w:rsidR="001F133E">
        <w:t>te steken</w:t>
      </w:r>
      <w:r>
        <w:t xml:space="preserve"> en dit goed op voorhand. </w:t>
      </w:r>
      <w:r w:rsidR="001F133E">
        <w:t xml:space="preserve">Een voorstel dat ik in april al aanbracht. </w:t>
      </w:r>
    </w:p>
    <w:p w14:paraId="7C4E0D45" w14:textId="420703A4" w:rsidR="005B1DC3" w:rsidRDefault="001F133E" w:rsidP="00472537">
      <w:pPr>
        <w:jc w:val="both"/>
      </w:pPr>
      <w:r>
        <w:t xml:space="preserve">Besef dat </w:t>
      </w:r>
      <w:r w:rsidR="005B1DC3">
        <w:t xml:space="preserve">onze werkende bevolking ook online thuis werkt, dinsdag 14 oktober misschien niet ging werken gezien de algemene stakingsdag, toekomt op de parking </w:t>
      </w:r>
      <w:r w:rsidR="007772D7">
        <w:t>net voor aankomst van de trein</w:t>
      </w:r>
      <w:r w:rsidR="005B1DC3">
        <w:t>,</w:t>
      </w:r>
      <w:r>
        <w:t xml:space="preserve"> dus gehaast,</w:t>
      </w:r>
      <w:r w:rsidR="005B1DC3">
        <w:t xml:space="preserve"> ondertussen in het donker en het dus niet evident is dat hij de aanwezige verbodsbepalingen niet tijdig opmerkt. </w:t>
      </w:r>
    </w:p>
    <w:p w14:paraId="273A5B02" w14:textId="77777777" w:rsidR="007772D7" w:rsidRDefault="007772D7" w:rsidP="00472537">
      <w:pPr>
        <w:jc w:val="both"/>
      </w:pPr>
    </w:p>
    <w:p w14:paraId="1380BA7E" w14:textId="5AF594FE" w:rsidR="00A829AF" w:rsidRDefault="005B1DC3" w:rsidP="00472537">
      <w:pPr>
        <w:jc w:val="both"/>
      </w:pPr>
      <w:r>
        <w:t xml:space="preserve">Navraag bij </w:t>
      </w:r>
      <w:r w:rsidR="004761D3">
        <w:t xml:space="preserve">enkele gebruikers van de parking </w:t>
      </w:r>
      <w:r>
        <w:t xml:space="preserve">vertelde mij dat de borden </w:t>
      </w:r>
      <w:r w:rsidR="007772D7">
        <w:t xml:space="preserve">pas </w:t>
      </w:r>
      <w:r>
        <w:t>geplaatst werden op maandag 13 oktober</w:t>
      </w:r>
      <w:r w:rsidR="007772D7">
        <w:t>, dit is te laat</w:t>
      </w:r>
      <w:r>
        <w:t xml:space="preserve">. </w:t>
      </w:r>
      <w:r w:rsidR="001F133E">
        <w:t>Dit wil zeggen, t</w:t>
      </w:r>
      <w:r>
        <w:t>ijdens de dag dus</w:t>
      </w:r>
      <w:r w:rsidR="001F133E">
        <w:t xml:space="preserve">! </w:t>
      </w:r>
      <w:r w:rsidR="000E3358">
        <w:t>Heeft o</w:t>
      </w:r>
      <w:r w:rsidR="00A829AF">
        <w:t xml:space="preserve">nze technische dienst </w:t>
      </w:r>
      <w:r w:rsidR="000E3358">
        <w:t xml:space="preserve">slechte instructies gekregen? </w:t>
      </w:r>
      <w:r w:rsidR="00A829AF">
        <w:t>Ik meen niet</w:t>
      </w:r>
      <w:r w:rsidR="004761D3">
        <w:t xml:space="preserve"> maar ik kan alleen maar veronderstellen dat er iets schort aan de communicatie ook de interne.</w:t>
      </w:r>
      <w:r w:rsidR="00A829AF">
        <w:t xml:space="preserve"> </w:t>
      </w:r>
    </w:p>
    <w:p w14:paraId="01380368" w14:textId="114802DF" w:rsidR="00F07B53" w:rsidRDefault="004761D3" w:rsidP="00472537">
      <w:pPr>
        <w:jc w:val="both"/>
      </w:pPr>
      <w:proofErr w:type="gramStart"/>
      <w:r>
        <w:t>Indien</w:t>
      </w:r>
      <w:proofErr w:type="gramEnd"/>
      <w:r>
        <w:t xml:space="preserve"> de borden effectief pas maandag geplaatst zijn, dan was dit tijdens de werkuren. </w:t>
      </w:r>
      <w:r w:rsidR="001F133E">
        <w:t xml:space="preserve">Dit </w:t>
      </w:r>
      <w:r w:rsidR="005B1DC3">
        <w:t xml:space="preserve">betekent </w:t>
      </w:r>
      <w:r w:rsidR="00A829AF">
        <w:t xml:space="preserve">ook </w:t>
      </w:r>
      <w:r w:rsidR="005B1DC3">
        <w:t xml:space="preserve">dat </w:t>
      </w:r>
      <w:r w:rsidR="00A829AF">
        <w:t>de geplaatste borden</w:t>
      </w:r>
      <w:r w:rsidR="005B1DC3">
        <w:t xml:space="preserve"> </w:t>
      </w:r>
      <w:r w:rsidR="001F133E">
        <w:t xml:space="preserve">pas </w:t>
      </w:r>
      <w:r w:rsidR="005B1DC3">
        <w:t xml:space="preserve">’s avonds voor de eerste </w:t>
      </w:r>
      <w:r w:rsidR="000E3358">
        <w:t>maal ontdekt</w:t>
      </w:r>
      <w:r w:rsidR="005B1DC3">
        <w:t xml:space="preserve"> </w:t>
      </w:r>
      <w:r w:rsidR="00A829AF">
        <w:t xml:space="preserve">kunnen </w:t>
      </w:r>
      <w:r w:rsidR="005B1DC3">
        <w:t xml:space="preserve">worden. Dinsdag stakingsdag. Dus woensdag is </w:t>
      </w:r>
      <w:r w:rsidR="001F133E">
        <w:t xml:space="preserve">te beschouwen als </w:t>
      </w:r>
      <w:r w:rsidR="005B1DC3">
        <w:t>de eerste dag waar de Info kans maakt om ontdekt te worden</w:t>
      </w:r>
      <w:r w:rsidR="00A829AF">
        <w:t>, maar n</w:t>
      </w:r>
      <w:r w:rsidR="001F133E">
        <w:t>iet iedereen gebruikt deze locatie dagelijks!</w:t>
      </w:r>
    </w:p>
    <w:p w14:paraId="5E0AB8FF" w14:textId="77777777" w:rsidR="00A829AF" w:rsidRDefault="00A829AF" w:rsidP="00472537">
      <w:pPr>
        <w:jc w:val="both"/>
      </w:pPr>
    </w:p>
    <w:p w14:paraId="64622034" w14:textId="046273B2" w:rsidR="005B1DC3" w:rsidRPr="00992EB2" w:rsidRDefault="005B1DC3" w:rsidP="00472537">
      <w:pPr>
        <w:jc w:val="both"/>
      </w:pPr>
      <w:r>
        <w:t xml:space="preserve">Is dit nu een ramp? Niet direct. Is groenonderhoud nodig? Uiteraard. </w:t>
      </w:r>
      <w:r w:rsidR="007772D7">
        <w:t>Maar</w:t>
      </w:r>
      <w:r w:rsidR="00A829AF">
        <w:t>! V</w:t>
      </w:r>
      <w:r w:rsidR="007772D7">
        <w:t xml:space="preserve">orige keer leidde ook slechte communicatie en </w:t>
      </w:r>
      <w:r w:rsidR="001F133E">
        <w:t xml:space="preserve">de </w:t>
      </w:r>
      <w:r w:rsidR="007772D7">
        <w:t>aanduidingen ter plaatse tot wegtakelen en GAS boetes</w:t>
      </w:r>
      <w:r w:rsidR="001F133E">
        <w:t>.  G</w:t>
      </w:r>
      <w:r w:rsidR="007772D7">
        <w:t xml:space="preserve">elukkig </w:t>
      </w:r>
      <w:r w:rsidR="001F133E">
        <w:t xml:space="preserve">voor de gedeputeerden hebben jullie dit </w:t>
      </w:r>
      <w:r w:rsidR="007772D7">
        <w:t xml:space="preserve">op </w:t>
      </w:r>
      <w:r w:rsidR="00A829AF">
        <w:t>ons</w:t>
      </w:r>
      <w:r w:rsidR="007772D7">
        <w:t xml:space="preserve"> aandringen </w:t>
      </w:r>
      <w:r w:rsidR="001F133E">
        <w:t xml:space="preserve">onverhaalbaar verklaard, waarvoor dezelfde gedeputeerden </w:t>
      </w:r>
      <w:r w:rsidR="00A829AF">
        <w:t xml:space="preserve">(ons) </w:t>
      </w:r>
      <w:r w:rsidR="001F133E">
        <w:t xml:space="preserve">dankbaar zijn. </w:t>
      </w:r>
      <w:r w:rsidR="00A829AF">
        <w:t xml:space="preserve">Deze keer, maar </w:t>
      </w:r>
      <w:r w:rsidR="004761D3">
        <w:t xml:space="preserve">toch </w:t>
      </w:r>
      <w:r w:rsidR="001F133E">
        <w:t>ongelukkig, heeft het enkel geleid tot ongenoegen bij mensen die hun trein hebben gemist.</w:t>
      </w:r>
      <w:r w:rsidR="00A829AF">
        <w:t xml:space="preserve"> Concreet! Er is hier werk aan de winkel, er werkt ergens iets niet naar behoren. Planning?</w:t>
      </w:r>
      <w:r w:rsidR="001F133E">
        <w:t xml:space="preserve"> </w:t>
      </w:r>
      <w:r>
        <w:t xml:space="preserve"> </w:t>
      </w:r>
    </w:p>
    <w:p w14:paraId="7005B9A9" w14:textId="77777777" w:rsidR="00F07B53" w:rsidRDefault="00F07B53" w:rsidP="00472537">
      <w:pPr>
        <w:jc w:val="both"/>
        <w:rPr>
          <w:b/>
          <w:bCs/>
        </w:rPr>
      </w:pPr>
    </w:p>
    <w:p w14:paraId="27AAC0CC" w14:textId="77777777" w:rsidR="00A829AF" w:rsidRDefault="00A829AF" w:rsidP="00472537">
      <w:pPr>
        <w:jc w:val="both"/>
        <w:rPr>
          <w:b/>
          <w:bCs/>
        </w:rPr>
      </w:pPr>
    </w:p>
    <w:p w14:paraId="0E666BF2" w14:textId="77777777" w:rsidR="000E3358" w:rsidRDefault="000E3358" w:rsidP="00472537">
      <w:pPr>
        <w:jc w:val="both"/>
        <w:rPr>
          <w:b/>
          <w:bCs/>
        </w:rPr>
      </w:pPr>
    </w:p>
    <w:p w14:paraId="5E6814F1" w14:textId="77777777" w:rsidR="00A829AF" w:rsidRDefault="00A829AF" w:rsidP="00472537">
      <w:pPr>
        <w:jc w:val="both"/>
        <w:rPr>
          <w:b/>
          <w:bCs/>
        </w:rPr>
      </w:pPr>
    </w:p>
    <w:p w14:paraId="2D5E8CF2" w14:textId="5CB31CE3" w:rsidR="00472537" w:rsidRPr="00472537" w:rsidRDefault="00472537" w:rsidP="00472537">
      <w:pPr>
        <w:jc w:val="both"/>
      </w:pPr>
      <w:r w:rsidRPr="00472537">
        <w:rPr>
          <w:b/>
          <w:bCs/>
        </w:rPr>
        <w:lastRenderedPageBreak/>
        <w:t>Vragen aan het stadsbestuur</w:t>
      </w:r>
    </w:p>
    <w:p w14:paraId="2DC206D2" w14:textId="77777777" w:rsidR="00C62CBD" w:rsidRPr="000E3358" w:rsidRDefault="00C62CBD" w:rsidP="000E3358">
      <w:pPr>
        <w:pStyle w:val="Titelrubriek"/>
        <w:numPr>
          <w:ilvl w:val="0"/>
          <w:numId w:val="8"/>
        </w:numPr>
        <w:pBdr>
          <w:bottom w:val="none" w:sz="0" w:space="0" w:color="auto"/>
        </w:pBdr>
        <w:jc w:val="both"/>
        <w:rPr>
          <w:b w:val="0"/>
          <w:bCs w:val="0"/>
        </w:rPr>
      </w:pPr>
      <w:r w:rsidRPr="000E3358">
        <w:rPr>
          <w:b w:val="0"/>
          <w:bCs w:val="0"/>
        </w:rPr>
        <w:t>Zal de verantwoordelijke schepen de oorzaak van deze incidenten in kaart laten brengen en laten onderzoeken, zodat dit soort misstanden zich in de toekomst niet meer kunnen voordoen, en ons hierover informeren?</w:t>
      </w:r>
    </w:p>
    <w:p w14:paraId="078C6622" w14:textId="77777777" w:rsidR="00C62CBD" w:rsidRPr="000E3358" w:rsidRDefault="00C62CBD" w:rsidP="000E3358">
      <w:pPr>
        <w:pStyle w:val="Titelrubriek"/>
        <w:numPr>
          <w:ilvl w:val="0"/>
          <w:numId w:val="8"/>
        </w:numPr>
        <w:pBdr>
          <w:bottom w:val="none" w:sz="0" w:space="0" w:color="auto"/>
        </w:pBdr>
        <w:jc w:val="both"/>
        <w:rPr>
          <w:b w:val="0"/>
          <w:bCs w:val="0"/>
        </w:rPr>
      </w:pPr>
      <w:r w:rsidRPr="000E3358">
        <w:rPr>
          <w:b w:val="0"/>
          <w:bCs w:val="0"/>
        </w:rPr>
        <w:t>Waarom was het nodig dat de politie aanwezig was om mensen te verzoeken niet te parkeren? Is dit werkelijk een taak van ons politieapparaat?</w:t>
      </w:r>
    </w:p>
    <w:p w14:paraId="3036D08A" w14:textId="201134D3" w:rsidR="00C62CBD" w:rsidRPr="000E3358" w:rsidRDefault="00C62CBD" w:rsidP="000E3358">
      <w:pPr>
        <w:pStyle w:val="Titelrubriek"/>
        <w:numPr>
          <w:ilvl w:val="0"/>
          <w:numId w:val="8"/>
        </w:numPr>
        <w:pBdr>
          <w:bottom w:val="none" w:sz="0" w:space="0" w:color="auto"/>
        </w:pBdr>
        <w:jc w:val="both"/>
        <w:rPr>
          <w:b w:val="0"/>
          <w:bCs w:val="0"/>
        </w:rPr>
      </w:pPr>
      <w:r w:rsidRPr="000E3358">
        <w:rPr>
          <w:b w:val="0"/>
          <w:bCs w:val="0"/>
        </w:rPr>
        <w:t>Hoe verloopt de communicatie hierover binnen onze gemeente? Is dit proces verantwoord of is er verbetering nodig?</w:t>
      </w:r>
    </w:p>
    <w:p w14:paraId="41EAFBB9" w14:textId="35B47774" w:rsidR="00C62CBD" w:rsidRDefault="00C62CBD" w:rsidP="000E3358">
      <w:pPr>
        <w:pStyle w:val="Titelrubriek"/>
        <w:numPr>
          <w:ilvl w:val="0"/>
          <w:numId w:val="8"/>
        </w:numPr>
        <w:pBdr>
          <w:bottom w:val="none" w:sz="0" w:space="0" w:color="auto"/>
        </w:pBdr>
        <w:jc w:val="both"/>
        <w:rPr>
          <w:b w:val="0"/>
          <w:bCs w:val="0"/>
        </w:rPr>
      </w:pPr>
      <w:r w:rsidRPr="000E3358">
        <w:rPr>
          <w:b w:val="0"/>
          <w:bCs w:val="0"/>
        </w:rPr>
        <w:t>Zal het bestuur van de stad onze diensten instrueren om gerichter te communiceren, en kan vooral er zich speciale situaties voordoen ook de Old school aanpak daarin worden meegenomen?</w:t>
      </w:r>
    </w:p>
    <w:p w14:paraId="2FF9E4DD" w14:textId="77777777" w:rsidR="000E3358" w:rsidRPr="000E3358" w:rsidRDefault="000E3358" w:rsidP="000E3358">
      <w:pPr>
        <w:pStyle w:val="Titelrubriek"/>
        <w:pBdr>
          <w:bottom w:val="none" w:sz="0" w:space="0" w:color="auto"/>
        </w:pBdr>
        <w:ind w:left="720"/>
        <w:jc w:val="both"/>
        <w:rPr>
          <w:b w:val="0"/>
          <w:bCs w:val="0"/>
        </w:rPr>
      </w:pPr>
    </w:p>
    <w:p w14:paraId="61A27056" w14:textId="42A0338E" w:rsidR="00961F9B" w:rsidRPr="0087560F" w:rsidRDefault="00EA0D22" w:rsidP="00363C95">
      <w:pPr>
        <w:pStyle w:val="Titelrubriek"/>
      </w:pPr>
      <w:r w:rsidRPr="00363C95">
        <w:t>Antwoord</w:t>
      </w:r>
      <w:r w:rsidRPr="0087560F">
        <w:t xml:space="preserve"> </w:t>
      </w:r>
      <w:r w:rsidR="002207AA">
        <w:t>van</w:t>
      </w:r>
      <w:r w:rsidR="00165994">
        <w:t xml:space="preserve"> </w:t>
      </w:r>
      <w:proofErr w:type="gramStart"/>
      <w:r w:rsidR="00D3471E">
        <w:t xml:space="preserve">burgemeester </w:t>
      </w:r>
      <w:r w:rsidR="0070166D">
        <w:t>/</w:t>
      </w:r>
      <w:proofErr w:type="gramEnd"/>
      <w:r w:rsidR="0070166D">
        <w:t xml:space="preserve"> schepen:</w:t>
      </w:r>
    </w:p>
    <w:p w14:paraId="262F2BA8" w14:textId="10131D1A" w:rsidR="00472537" w:rsidRDefault="00472537" w:rsidP="00472537">
      <w:pPr>
        <w:jc w:val="both"/>
        <w:rPr>
          <w:b/>
          <w:bCs/>
          <w:u w:val="single"/>
        </w:rPr>
      </w:pPr>
    </w:p>
    <w:p w14:paraId="5B3F2230" w14:textId="77777777" w:rsidR="00885D4E" w:rsidRDefault="00885D4E" w:rsidP="00472537">
      <w:pPr>
        <w:jc w:val="both"/>
        <w:rPr>
          <w:b/>
          <w:bCs/>
          <w:u w:val="single"/>
        </w:rPr>
      </w:pPr>
    </w:p>
    <w:p w14:paraId="0BD7ED82" w14:textId="77777777" w:rsidR="00885D4E" w:rsidRDefault="00885D4E" w:rsidP="00472537">
      <w:pPr>
        <w:jc w:val="both"/>
        <w:rPr>
          <w:b/>
          <w:bCs/>
          <w:u w:val="single"/>
        </w:rPr>
      </w:pPr>
    </w:p>
    <w:sectPr w:rsidR="00885D4E" w:rsidSect="00CD6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A9"/>
    <w:multiLevelType w:val="multilevel"/>
    <w:tmpl w:val="653A01A4"/>
    <w:lvl w:ilvl="0">
      <w:start w:val="1"/>
      <w:numFmt w:val="decimal"/>
      <w:pStyle w:val="Artnr"/>
      <w:lvlText w:val="Art. %1."/>
      <w:lvlJc w:val="left"/>
      <w:pPr>
        <w:ind w:left="851" w:hanging="851"/>
      </w:pPr>
      <w:rPr>
        <w:rFonts w:hint="default"/>
      </w:rPr>
    </w:lvl>
    <w:lvl w:ilvl="1">
      <w:start w:val="1"/>
      <w:numFmt w:val="bullet"/>
      <w:lvlText w:val=""/>
      <w:lvlJc w:val="left"/>
      <w:pPr>
        <w:tabs>
          <w:tab w:val="num" w:pos="851"/>
        </w:tabs>
        <w:ind w:left="1134" w:hanging="283"/>
      </w:pPr>
      <w:rPr>
        <w:rFonts w:ascii="Symbol" w:hAnsi="Symbol" w:hint="default"/>
      </w:rPr>
    </w:lvl>
    <w:lvl w:ilvl="2">
      <w:start w:val="1"/>
      <w:numFmt w:val="bullet"/>
      <w:lvlText w:val=""/>
      <w:lvlJc w:val="left"/>
      <w:pPr>
        <w:ind w:left="1418"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727A19"/>
    <w:multiLevelType w:val="multilevel"/>
    <w:tmpl w:val="D5F0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93572"/>
    <w:multiLevelType w:val="multilevel"/>
    <w:tmpl w:val="A05C740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Roman"/>
      <w:lvlText w:val="%4."/>
      <w:lvlJc w:val="righ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85069C"/>
    <w:multiLevelType w:val="multilevel"/>
    <w:tmpl w:val="8312E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AC5069"/>
    <w:multiLevelType w:val="multilevel"/>
    <w:tmpl w:val="4036BE0E"/>
    <w:styleLink w:val="Huisstijl"/>
    <w:lvl w:ilvl="0">
      <w:start w:val="1"/>
      <w:numFmt w:val="none"/>
      <w:lvlText w:val="%1Art. 1."/>
      <w:lvlJc w:val="left"/>
      <w:pPr>
        <w:ind w:left="851" w:hanging="851"/>
      </w:pPr>
      <w:rPr>
        <w:rFonts w:ascii="Arial" w:hAnsi="Arial" w:hint="default"/>
        <w:b w:val="0"/>
        <w:i w:val="0"/>
        <w:color w:val="auto"/>
        <w:sz w:val="20"/>
      </w:rPr>
    </w:lvl>
    <w:lvl w:ilvl="1">
      <w:start w:val="1"/>
      <w:numFmt w:val="none"/>
      <w:lvlText w:val="-"/>
      <w:lvlJc w:val="left"/>
      <w:pPr>
        <w:ind w:left="1134" w:hanging="283"/>
      </w:pPr>
      <w:rPr>
        <w:rFonts w:hint="default"/>
      </w:rPr>
    </w:lvl>
    <w:lvl w:ilvl="2">
      <w:start w:val="1"/>
      <w:numFmt w:val="bullet"/>
      <w:lvlText w:val=""/>
      <w:lvlJc w:val="left"/>
      <w:pPr>
        <w:ind w:left="1418" w:hanging="284"/>
      </w:pPr>
      <w:rPr>
        <w:rFonts w:ascii="Symbol" w:hAnsi="Symbol" w:hint="default"/>
        <w:b w:val="0"/>
        <w:i w:val="0"/>
        <w:color w:val="auto"/>
        <w:sz w:val="20"/>
      </w:rPr>
    </w:lvl>
    <w:lvl w:ilvl="3">
      <w:start w:val="1"/>
      <w:numFmt w:val="decimal"/>
      <w:lvlText w:val="(%4)"/>
      <w:lvlJc w:val="left"/>
      <w:pPr>
        <w:ind w:left="3404" w:hanging="851"/>
      </w:pPr>
      <w:rPr>
        <w:rFonts w:hint="default"/>
      </w:rPr>
    </w:lvl>
    <w:lvl w:ilvl="4">
      <w:start w:val="1"/>
      <w:numFmt w:val="lowerLetter"/>
      <w:lvlText w:val="(%5)"/>
      <w:lvlJc w:val="left"/>
      <w:pPr>
        <w:ind w:left="4255" w:hanging="851"/>
      </w:pPr>
      <w:rPr>
        <w:rFonts w:hint="default"/>
      </w:rPr>
    </w:lvl>
    <w:lvl w:ilvl="5">
      <w:start w:val="1"/>
      <w:numFmt w:val="lowerRoman"/>
      <w:lvlText w:val="(%6)"/>
      <w:lvlJc w:val="lef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5" w15:restartNumberingAfterBreak="0">
    <w:nsid w:val="65B17C03"/>
    <w:multiLevelType w:val="multilevel"/>
    <w:tmpl w:val="8A569B82"/>
    <w:styleLink w:val="Artikel1"/>
    <w:lvl w:ilvl="0">
      <w:start w:val="1"/>
      <w:numFmt w:val="decimal"/>
      <w:pStyle w:val="Lijstnummering"/>
      <w:lvlText w:val="Art. %1."/>
      <w:lvlJc w:val="left"/>
      <w:pPr>
        <w:ind w:left="851" w:hanging="851"/>
      </w:pPr>
      <w:rPr>
        <w:rFonts w:ascii="Arial" w:hAnsi="Arial" w:hint="default"/>
        <w:sz w:val="20"/>
      </w:rPr>
    </w:lvl>
    <w:lvl w:ilvl="1">
      <w:start w:val="1"/>
      <w:numFmt w:val="decimal"/>
      <w:pStyle w:val="Lijstnummering2"/>
      <w:lvlText w:val="Art. %2."/>
      <w:lvlJc w:val="left"/>
      <w:pPr>
        <w:tabs>
          <w:tab w:val="num" w:pos="851"/>
        </w:tabs>
        <w:ind w:left="1134" w:hanging="283"/>
      </w:pPr>
      <w:rPr>
        <w:rFonts w:hint="default"/>
      </w:rPr>
    </w:lvl>
    <w:lvl w:ilvl="2">
      <w:start w:val="1"/>
      <w:numFmt w:val="bullet"/>
      <w:lvlText w:val=""/>
      <w:lvlJc w:val="left"/>
      <w:pPr>
        <w:ind w:left="1418"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C121DD6"/>
    <w:multiLevelType w:val="hybridMultilevel"/>
    <w:tmpl w:val="83DE62D4"/>
    <w:lvl w:ilvl="0" w:tplc="DBACF6B2">
      <w:numFmt w:val="bullet"/>
      <w:pStyle w:val="Opsomming"/>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7C5238AC"/>
    <w:multiLevelType w:val="multilevel"/>
    <w:tmpl w:val="A05C740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Roman"/>
      <w:lvlText w:val="%4."/>
      <w:lvlJc w:val="righ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5768370">
    <w:abstractNumId w:val="4"/>
  </w:num>
  <w:num w:numId="2" w16cid:durableId="1004015583">
    <w:abstractNumId w:val="0"/>
  </w:num>
  <w:num w:numId="3" w16cid:durableId="431705640">
    <w:abstractNumId w:val="5"/>
  </w:num>
  <w:num w:numId="4" w16cid:durableId="1013604080">
    <w:abstractNumId w:val="6"/>
  </w:num>
  <w:num w:numId="5" w16cid:durableId="174545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0322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5426941">
    <w:abstractNumId w:val="2"/>
  </w:num>
  <w:num w:numId="8" w16cid:durableId="54764287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3A"/>
    <w:rsid w:val="00001A76"/>
    <w:rsid w:val="00007B88"/>
    <w:rsid w:val="000141E4"/>
    <w:rsid w:val="00016AD4"/>
    <w:rsid w:val="00033AD7"/>
    <w:rsid w:val="00034F26"/>
    <w:rsid w:val="00066ACF"/>
    <w:rsid w:val="000875FA"/>
    <w:rsid w:val="00092ABF"/>
    <w:rsid w:val="0009384C"/>
    <w:rsid w:val="000A0EA2"/>
    <w:rsid w:val="000A0F84"/>
    <w:rsid w:val="000A1C68"/>
    <w:rsid w:val="000B07B4"/>
    <w:rsid w:val="000C0BCF"/>
    <w:rsid w:val="000C5F41"/>
    <w:rsid w:val="000D551E"/>
    <w:rsid w:val="000E3358"/>
    <w:rsid w:val="000F0697"/>
    <w:rsid w:val="000F2943"/>
    <w:rsid w:val="00102EF6"/>
    <w:rsid w:val="00110873"/>
    <w:rsid w:val="00124981"/>
    <w:rsid w:val="00137B1C"/>
    <w:rsid w:val="00141486"/>
    <w:rsid w:val="00143AE4"/>
    <w:rsid w:val="00147E6A"/>
    <w:rsid w:val="00165994"/>
    <w:rsid w:val="00193F93"/>
    <w:rsid w:val="00196E6F"/>
    <w:rsid w:val="001B23F3"/>
    <w:rsid w:val="001E400F"/>
    <w:rsid w:val="001F133E"/>
    <w:rsid w:val="001F685D"/>
    <w:rsid w:val="00204CCE"/>
    <w:rsid w:val="00212197"/>
    <w:rsid w:val="002207AA"/>
    <w:rsid w:val="00225D08"/>
    <w:rsid w:val="002438D6"/>
    <w:rsid w:val="0024775D"/>
    <w:rsid w:val="00264C90"/>
    <w:rsid w:val="00267277"/>
    <w:rsid w:val="002A6A3D"/>
    <w:rsid w:val="002B2FC3"/>
    <w:rsid w:val="002C7C96"/>
    <w:rsid w:val="002F0183"/>
    <w:rsid w:val="00301FEF"/>
    <w:rsid w:val="0031228C"/>
    <w:rsid w:val="00315771"/>
    <w:rsid w:val="00316B28"/>
    <w:rsid w:val="003205C2"/>
    <w:rsid w:val="0033344D"/>
    <w:rsid w:val="00363C95"/>
    <w:rsid w:val="003901C1"/>
    <w:rsid w:val="003B26A0"/>
    <w:rsid w:val="003B32E7"/>
    <w:rsid w:val="003B6CC4"/>
    <w:rsid w:val="003E12CD"/>
    <w:rsid w:val="003E51F0"/>
    <w:rsid w:val="003E6DF9"/>
    <w:rsid w:val="0040668B"/>
    <w:rsid w:val="00416C1C"/>
    <w:rsid w:val="00434C0E"/>
    <w:rsid w:val="0045083D"/>
    <w:rsid w:val="00472537"/>
    <w:rsid w:val="004761D3"/>
    <w:rsid w:val="004860BB"/>
    <w:rsid w:val="0048619B"/>
    <w:rsid w:val="004947C1"/>
    <w:rsid w:val="004B1B51"/>
    <w:rsid w:val="004C5A6A"/>
    <w:rsid w:val="004F3CB6"/>
    <w:rsid w:val="00511C4A"/>
    <w:rsid w:val="00511F15"/>
    <w:rsid w:val="00527D33"/>
    <w:rsid w:val="00551E8B"/>
    <w:rsid w:val="005808CA"/>
    <w:rsid w:val="005B1DC3"/>
    <w:rsid w:val="005D76C8"/>
    <w:rsid w:val="005E1892"/>
    <w:rsid w:val="005E425F"/>
    <w:rsid w:val="005F7DA0"/>
    <w:rsid w:val="006213CC"/>
    <w:rsid w:val="00621617"/>
    <w:rsid w:val="00631199"/>
    <w:rsid w:val="00647E14"/>
    <w:rsid w:val="006564AF"/>
    <w:rsid w:val="00665DD4"/>
    <w:rsid w:val="006C3A46"/>
    <w:rsid w:val="006E2BA0"/>
    <w:rsid w:val="006F1B68"/>
    <w:rsid w:val="0070166D"/>
    <w:rsid w:val="00721CB5"/>
    <w:rsid w:val="00733C98"/>
    <w:rsid w:val="00734535"/>
    <w:rsid w:val="0073769E"/>
    <w:rsid w:val="00744BF4"/>
    <w:rsid w:val="007479D1"/>
    <w:rsid w:val="00763CC6"/>
    <w:rsid w:val="00766499"/>
    <w:rsid w:val="007672BD"/>
    <w:rsid w:val="00772AE3"/>
    <w:rsid w:val="007770D3"/>
    <w:rsid w:val="007772D7"/>
    <w:rsid w:val="007829D1"/>
    <w:rsid w:val="00793A0C"/>
    <w:rsid w:val="007964F3"/>
    <w:rsid w:val="007C1F36"/>
    <w:rsid w:val="007C5426"/>
    <w:rsid w:val="007C6C53"/>
    <w:rsid w:val="007E1AEF"/>
    <w:rsid w:val="008258AA"/>
    <w:rsid w:val="00830C0E"/>
    <w:rsid w:val="0083514E"/>
    <w:rsid w:val="00855662"/>
    <w:rsid w:val="00864706"/>
    <w:rsid w:val="008663C3"/>
    <w:rsid w:val="00866514"/>
    <w:rsid w:val="0087560F"/>
    <w:rsid w:val="00880196"/>
    <w:rsid w:val="00885D4E"/>
    <w:rsid w:val="00886257"/>
    <w:rsid w:val="00892C9C"/>
    <w:rsid w:val="00894E34"/>
    <w:rsid w:val="008A446C"/>
    <w:rsid w:val="008B34D9"/>
    <w:rsid w:val="008B5DF0"/>
    <w:rsid w:val="008C22F4"/>
    <w:rsid w:val="008D0E33"/>
    <w:rsid w:val="008D4733"/>
    <w:rsid w:val="008D78B7"/>
    <w:rsid w:val="008E7B74"/>
    <w:rsid w:val="008F0118"/>
    <w:rsid w:val="009135E5"/>
    <w:rsid w:val="00922729"/>
    <w:rsid w:val="0093689A"/>
    <w:rsid w:val="00942C93"/>
    <w:rsid w:val="00951754"/>
    <w:rsid w:val="009530F8"/>
    <w:rsid w:val="00960465"/>
    <w:rsid w:val="00961F9B"/>
    <w:rsid w:val="00963AD8"/>
    <w:rsid w:val="00972380"/>
    <w:rsid w:val="009746AB"/>
    <w:rsid w:val="00976946"/>
    <w:rsid w:val="009808B3"/>
    <w:rsid w:val="00987CB3"/>
    <w:rsid w:val="00992EB2"/>
    <w:rsid w:val="009A31ED"/>
    <w:rsid w:val="009B4045"/>
    <w:rsid w:val="009C131E"/>
    <w:rsid w:val="009F43FF"/>
    <w:rsid w:val="00A15029"/>
    <w:rsid w:val="00A15D1B"/>
    <w:rsid w:val="00A16F9C"/>
    <w:rsid w:val="00A26E14"/>
    <w:rsid w:val="00A368F7"/>
    <w:rsid w:val="00A60E30"/>
    <w:rsid w:val="00A615A8"/>
    <w:rsid w:val="00A829AF"/>
    <w:rsid w:val="00AD15EF"/>
    <w:rsid w:val="00AD2D4E"/>
    <w:rsid w:val="00AD50A4"/>
    <w:rsid w:val="00AE6806"/>
    <w:rsid w:val="00AF772E"/>
    <w:rsid w:val="00B14392"/>
    <w:rsid w:val="00B5762B"/>
    <w:rsid w:val="00B576A5"/>
    <w:rsid w:val="00B63633"/>
    <w:rsid w:val="00B66171"/>
    <w:rsid w:val="00B91785"/>
    <w:rsid w:val="00B9233C"/>
    <w:rsid w:val="00B93D50"/>
    <w:rsid w:val="00BA44DA"/>
    <w:rsid w:val="00BA5B7F"/>
    <w:rsid w:val="00BB18F2"/>
    <w:rsid w:val="00BC6AB0"/>
    <w:rsid w:val="00BF0F51"/>
    <w:rsid w:val="00BF4F95"/>
    <w:rsid w:val="00C1393A"/>
    <w:rsid w:val="00C14074"/>
    <w:rsid w:val="00C24F11"/>
    <w:rsid w:val="00C30851"/>
    <w:rsid w:val="00C33FFE"/>
    <w:rsid w:val="00C5650B"/>
    <w:rsid w:val="00C56FCA"/>
    <w:rsid w:val="00C61E85"/>
    <w:rsid w:val="00C62CBD"/>
    <w:rsid w:val="00C7048C"/>
    <w:rsid w:val="00C73303"/>
    <w:rsid w:val="00C7533F"/>
    <w:rsid w:val="00C81031"/>
    <w:rsid w:val="00C86090"/>
    <w:rsid w:val="00C9008A"/>
    <w:rsid w:val="00CB5C7B"/>
    <w:rsid w:val="00CD6936"/>
    <w:rsid w:val="00D00209"/>
    <w:rsid w:val="00D12753"/>
    <w:rsid w:val="00D15808"/>
    <w:rsid w:val="00D1609A"/>
    <w:rsid w:val="00D218EB"/>
    <w:rsid w:val="00D3471E"/>
    <w:rsid w:val="00D5635F"/>
    <w:rsid w:val="00D61C73"/>
    <w:rsid w:val="00D65AF4"/>
    <w:rsid w:val="00D74785"/>
    <w:rsid w:val="00D75E6D"/>
    <w:rsid w:val="00D83B59"/>
    <w:rsid w:val="00D96A0C"/>
    <w:rsid w:val="00DC494A"/>
    <w:rsid w:val="00DD2B01"/>
    <w:rsid w:val="00DF69EF"/>
    <w:rsid w:val="00E43B19"/>
    <w:rsid w:val="00E715A3"/>
    <w:rsid w:val="00E75122"/>
    <w:rsid w:val="00E84FAC"/>
    <w:rsid w:val="00E90681"/>
    <w:rsid w:val="00E911E6"/>
    <w:rsid w:val="00EA0D22"/>
    <w:rsid w:val="00F07B53"/>
    <w:rsid w:val="00F171A7"/>
    <w:rsid w:val="00F3053B"/>
    <w:rsid w:val="00F6578F"/>
    <w:rsid w:val="00F96E32"/>
    <w:rsid w:val="00FA1913"/>
    <w:rsid w:val="00FA501C"/>
    <w:rsid w:val="00FA6D56"/>
    <w:rsid w:val="00FC0F7E"/>
    <w:rsid w:val="00FC53D0"/>
    <w:rsid w:val="00FD4B87"/>
    <w:rsid w:val="00FE0B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CF04"/>
  <w15:docId w15:val="{3A3517DF-9820-4543-99C5-3816AB9D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66D"/>
    <w:pPr>
      <w:spacing w:after="0" w:line="240" w:lineRule="auto"/>
    </w:pPr>
    <w:rPr>
      <w:rFonts w:ascii="Calibri" w:hAnsi="Calibri"/>
    </w:rPr>
  </w:style>
  <w:style w:type="paragraph" w:styleId="Kop1">
    <w:name w:val="heading 1"/>
    <w:basedOn w:val="Standaard"/>
    <w:link w:val="Kop1Char"/>
    <w:uiPriority w:val="9"/>
    <w:qFormat/>
    <w:rsid w:val="00007B88"/>
    <w:pPr>
      <w:spacing w:before="100" w:beforeAutospacing="1" w:after="100" w:afterAutospacing="1"/>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sstijl">
    <w:name w:val="Huisstijl"/>
    <w:uiPriority w:val="99"/>
    <w:rsid w:val="006213CC"/>
    <w:pPr>
      <w:numPr>
        <w:numId w:val="1"/>
      </w:numPr>
    </w:pPr>
  </w:style>
  <w:style w:type="paragraph" w:styleId="Lijstalinea">
    <w:name w:val="List Paragraph"/>
    <w:basedOn w:val="Standaard"/>
    <w:link w:val="LijstalineaChar"/>
    <w:uiPriority w:val="34"/>
    <w:qFormat/>
    <w:rsid w:val="00C1393A"/>
    <w:pPr>
      <w:ind w:left="720"/>
      <w:contextualSpacing/>
    </w:pPr>
  </w:style>
  <w:style w:type="paragraph" w:customStyle="1" w:styleId="Artnr">
    <w:name w:val="Art nr"/>
    <w:basedOn w:val="Lijstalinea"/>
    <w:link w:val="ArtnrChar"/>
    <w:qFormat/>
    <w:rsid w:val="00D12753"/>
    <w:pPr>
      <w:numPr>
        <w:numId w:val="2"/>
      </w:numPr>
    </w:pPr>
  </w:style>
  <w:style w:type="character" w:customStyle="1" w:styleId="LijstalineaChar">
    <w:name w:val="Lijstalinea Char"/>
    <w:basedOn w:val="Standaardalinea-lettertype"/>
    <w:link w:val="Lijstalinea"/>
    <w:uiPriority w:val="34"/>
    <w:rsid w:val="00D12753"/>
    <w:rPr>
      <w:rFonts w:ascii="Arial" w:hAnsi="Arial"/>
      <w:sz w:val="20"/>
    </w:rPr>
  </w:style>
  <w:style w:type="character" w:customStyle="1" w:styleId="ArtnrChar">
    <w:name w:val="Art nr Char"/>
    <w:basedOn w:val="LijstalineaChar"/>
    <w:link w:val="Artnr"/>
    <w:rsid w:val="00D12753"/>
    <w:rPr>
      <w:rFonts w:ascii="Calibri" w:hAnsi="Calibri"/>
      <w:sz w:val="20"/>
    </w:rPr>
  </w:style>
  <w:style w:type="numbering" w:customStyle="1" w:styleId="Artikel1">
    <w:name w:val="Artikel 1"/>
    <w:uiPriority w:val="99"/>
    <w:rsid w:val="00C14074"/>
    <w:pPr>
      <w:numPr>
        <w:numId w:val="3"/>
      </w:numPr>
    </w:pPr>
  </w:style>
  <w:style w:type="paragraph" w:styleId="Lijstnummering">
    <w:name w:val="List Number"/>
    <w:basedOn w:val="Standaard"/>
    <w:uiPriority w:val="99"/>
    <w:unhideWhenUsed/>
    <w:rsid w:val="00C14074"/>
    <w:pPr>
      <w:numPr>
        <w:numId w:val="3"/>
      </w:numPr>
      <w:contextualSpacing/>
    </w:pPr>
  </w:style>
  <w:style w:type="paragraph" w:styleId="Lijstnummering2">
    <w:name w:val="List Number 2"/>
    <w:basedOn w:val="Standaard"/>
    <w:uiPriority w:val="99"/>
    <w:semiHidden/>
    <w:unhideWhenUsed/>
    <w:rsid w:val="00C14074"/>
    <w:pPr>
      <w:numPr>
        <w:ilvl w:val="1"/>
        <w:numId w:val="3"/>
      </w:numPr>
      <w:contextualSpacing/>
    </w:pPr>
  </w:style>
  <w:style w:type="paragraph" w:styleId="Normaalweb">
    <w:name w:val="Normal (Web)"/>
    <w:basedOn w:val="Standaard"/>
    <w:uiPriority w:val="99"/>
    <w:unhideWhenUsed/>
    <w:rsid w:val="009135E5"/>
    <w:pPr>
      <w:spacing w:before="100" w:beforeAutospacing="1" w:after="100" w:afterAutospacing="1"/>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9135E5"/>
    <w:rPr>
      <w:b/>
      <w:bCs/>
    </w:rPr>
  </w:style>
  <w:style w:type="character" w:styleId="Hyperlink">
    <w:name w:val="Hyperlink"/>
    <w:basedOn w:val="Standaardalinea-lettertype"/>
    <w:uiPriority w:val="99"/>
    <w:unhideWhenUsed/>
    <w:rsid w:val="00961F9B"/>
    <w:rPr>
      <w:color w:val="0000FF" w:themeColor="hyperlink"/>
      <w:u w:val="single"/>
    </w:rPr>
  </w:style>
  <w:style w:type="paragraph" w:customStyle="1" w:styleId="xxxmsonormal">
    <w:name w:val="x_xxmsonormal"/>
    <w:basedOn w:val="Standaard"/>
    <w:rsid w:val="00034F26"/>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xxxmsolistparagraph">
    <w:name w:val="x_xxmsolistparagraph"/>
    <w:basedOn w:val="Standaard"/>
    <w:rsid w:val="00034F26"/>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34F26"/>
  </w:style>
  <w:style w:type="paragraph" w:customStyle="1" w:styleId="Titelrubriek">
    <w:name w:val="Titel rubriek"/>
    <w:basedOn w:val="Standaard"/>
    <w:link w:val="TitelrubriekChar"/>
    <w:qFormat/>
    <w:rsid w:val="0070166D"/>
    <w:pPr>
      <w:pBdr>
        <w:bottom w:val="single" w:sz="4" w:space="1" w:color="auto"/>
      </w:pBdr>
      <w:autoSpaceDE w:val="0"/>
      <w:autoSpaceDN w:val="0"/>
      <w:adjustRightInd w:val="0"/>
      <w:spacing w:before="240" w:after="240"/>
    </w:pPr>
    <w:rPr>
      <w:rFonts w:cs="Calibri"/>
      <w:b/>
      <w:bCs/>
      <w:color w:val="000000"/>
      <w:sz w:val="24"/>
      <w:szCs w:val="24"/>
    </w:rPr>
  </w:style>
  <w:style w:type="character" w:customStyle="1" w:styleId="TitelrubriekChar">
    <w:name w:val="Titel rubriek Char"/>
    <w:basedOn w:val="Standaardalinea-lettertype"/>
    <w:link w:val="Titelrubriek"/>
    <w:rsid w:val="0070166D"/>
    <w:rPr>
      <w:rFonts w:ascii="Calibri" w:hAnsi="Calibri" w:cs="Calibri"/>
      <w:b/>
      <w:bCs/>
      <w:color w:val="000000"/>
      <w:sz w:val="24"/>
      <w:szCs w:val="24"/>
    </w:rPr>
  </w:style>
  <w:style w:type="paragraph" w:customStyle="1" w:styleId="Ondertitelrubriek">
    <w:name w:val="Ondertitel rubriek"/>
    <w:basedOn w:val="Standaard"/>
    <w:link w:val="OndertitelrubriekChar"/>
    <w:rsid w:val="0070166D"/>
    <w:pPr>
      <w:autoSpaceDE w:val="0"/>
      <w:autoSpaceDN w:val="0"/>
      <w:adjustRightInd w:val="0"/>
    </w:pPr>
    <w:rPr>
      <w:rFonts w:cs="Calibri"/>
      <w:b/>
      <w:bCs/>
      <w:color w:val="000000"/>
    </w:rPr>
  </w:style>
  <w:style w:type="character" w:customStyle="1" w:styleId="OndertitelrubriekChar">
    <w:name w:val="Ondertitel rubriek Char"/>
    <w:basedOn w:val="Standaardalinea-lettertype"/>
    <w:link w:val="Ondertitelrubriek"/>
    <w:rsid w:val="0070166D"/>
    <w:rPr>
      <w:rFonts w:ascii="Calibri" w:hAnsi="Calibri" w:cs="Calibri"/>
      <w:b/>
      <w:bCs/>
      <w:color w:val="000000"/>
    </w:rPr>
  </w:style>
  <w:style w:type="paragraph" w:customStyle="1" w:styleId="Opsomming">
    <w:name w:val="Opsomming"/>
    <w:basedOn w:val="Standaard"/>
    <w:link w:val="OpsommingChar"/>
    <w:qFormat/>
    <w:rsid w:val="0070166D"/>
    <w:pPr>
      <w:numPr>
        <w:numId w:val="4"/>
      </w:numPr>
      <w:autoSpaceDE w:val="0"/>
      <w:autoSpaceDN w:val="0"/>
      <w:adjustRightInd w:val="0"/>
    </w:pPr>
    <w:rPr>
      <w:rFonts w:cs="Calibri"/>
    </w:rPr>
  </w:style>
  <w:style w:type="character" w:customStyle="1" w:styleId="OpsommingChar">
    <w:name w:val="Opsomming Char"/>
    <w:basedOn w:val="Standaardalinea-lettertype"/>
    <w:link w:val="Opsomming"/>
    <w:rsid w:val="0070166D"/>
    <w:rPr>
      <w:rFonts w:ascii="Calibri" w:hAnsi="Calibri" w:cs="Calibri"/>
    </w:rPr>
  </w:style>
  <w:style w:type="paragraph" w:customStyle="1" w:styleId="Artikel">
    <w:name w:val="Artikel"/>
    <w:basedOn w:val="Standaard"/>
    <w:link w:val="ArtikelChar"/>
    <w:qFormat/>
    <w:rsid w:val="0070166D"/>
    <w:rPr>
      <w:rFonts w:cs="Calibri"/>
      <w:b/>
      <w:bCs/>
    </w:rPr>
  </w:style>
  <w:style w:type="character" w:customStyle="1" w:styleId="ArtikelChar">
    <w:name w:val="Artikel Char"/>
    <w:basedOn w:val="Standaardalinea-lettertype"/>
    <w:link w:val="Artikel"/>
    <w:rsid w:val="0070166D"/>
    <w:rPr>
      <w:rFonts w:ascii="Calibri" w:hAnsi="Calibri" w:cs="Calibri"/>
      <w:b/>
      <w:bCs/>
    </w:rPr>
  </w:style>
  <w:style w:type="paragraph" w:styleId="Ondertitel">
    <w:name w:val="Subtitle"/>
    <w:basedOn w:val="Standaard"/>
    <w:next w:val="Standaard"/>
    <w:link w:val="OndertitelChar"/>
    <w:uiPriority w:val="11"/>
    <w:qFormat/>
    <w:rsid w:val="0070166D"/>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70166D"/>
    <w:rPr>
      <w:rFonts w:ascii="Calibri" w:eastAsiaTheme="minorEastAsia" w:hAnsi="Calibri"/>
      <w:color w:val="5A5A5A" w:themeColor="text1" w:themeTint="A5"/>
      <w:spacing w:val="15"/>
    </w:rPr>
  </w:style>
  <w:style w:type="table" w:styleId="Tabelraster">
    <w:name w:val="Table Grid"/>
    <w:basedOn w:val="Standaardtabel"/>
    <w:uiPriority w:val="39"/>
    <w:rsid w:val="00894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C22F4"/>
    <w:pPr>
      <w:spacing w:after="0" w:line="240" w:lineRule="auto"/>
    </w:pPr>
  </w:style>
  <w:style w:type="paragraph" w:styleId="Duidelijkcitaat">
    <w:name w:val="Intense Quote"/>
    <w:basedOn w:val="Standaard"/>
    <w:next w:val="Standaard"/>
    <w:link w:val="DuidelijkcitaatChar"/>
    <w:uiPriority w:val="30"/>
    <w:qFormat/>
    <w:rsid w:val="004860BB"/>
    <w:pPr>
      <w:pBdr>
        <w:top w:val="single" w:sz="4" w:space="10" w:color="365F91" w:themeColor="accent1" w:themeShade="BF"/>
        <w:bottom w:val="single" w:sz="4" w:space="10" w:color="365F91" w:themeColor="accent1" w:themeShade="BF"/>
      </w:pBdr>
      <w:spacing w:before="360" w:after="360"/>
      <w:ind w:left="864" w:right="864"/>
      <w:jc w:val="center"/>
    </w:pPr>
    <w:rPr>
      <w:rFonts w:cs="Calibri"/>
      <w:i/>
      <w:iCs/>
      <w:color w:val="365F91" w:themeColor="accent1" w:themeShade="BF"/>
    </w:rPr>
  </w:style>
  <w:style w:type="character" w:customStyle="1" w:styleId="DuidelijkcitaatChar">
    <w:name w:val="Duidelijk citaat Char"/>
    <w:basedOn w:val="Standaardalinea-lettertype"/>
    <w:link w:val="Duidelijkcitaat"/>
    <w:uiPriority w:val="30"/>
    <w:rsid w:val="004860BB"/>
    <w:rPr>
      <w:rFonts w:ascii="Calibri" w:hAnsi="Calibri" w:cs="Calibri"/>
      <w:i/>
      <w:iCs/>
      <w:color w:val="365F91" w:themeColor="accent1" w:themeShade="BF"/>
    </w:rPr>
  </w:style>
  <w:style w:type="character" w:customStyle="1" w:styleId="Kop1Char">
    <w:name w:val="Kop 1 Char"/>
    <w:basedOn w:val="Standaardalinea-lettertype"/>
    <w:link w:val="Kop1"/>
    <w:uiPriority w:val="9"/>
    <w:rsid w:val="00007B88"/>
    <w:rPr>
      <w:rFonts w:ascii="Times New Roman" w:eastAsia="Times New Roman" w:hAnsi="Times New Roman" w:cs="Times New Roman"/>
      <w:b/>
      <w:bCs/>
      <w:kern w:val="36"/>
      <w:sz w:val="48"/>
      <w:szCs w:val="48"/>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2078">
      <w:bodyDiv w:val="1"/>
      <w:marLeft w:val="0"/>
      <w:marRight w:val="0"/>
      <w:marTop w:val="0"/>
      <w:marBottom w:val="0"/>
      <w:divBdr>
        <w:top w:val="none" w:sz="0" w:space="0" w:color="auto"/>
        <w:left w:val="none" w:sz="0" w:space="0" w:color="auto"/>
        <w:bottom w:val="none" w:sz="0" w:space="0" w:color="auto"/>
        <w:right w:val="none" w:sz="0" w:space="0" w:color="auto"/>
      </w:divBdr>
    </w:div>
    <w:div w:id="177932227">
      <w:bodyDiv w:val="1"/>
      <w:marLeft w:val="0"/>
      <w:marRight w:val="0"/>
      <w:marTop w:val="0"/>
      <w:marBottom w:val="0"/>
      <w:divBdr>
        <w:top w:val="none" w:sz="0" w:space="0" w:color="auto"/>
        <w:left w:val="none" w:sz="0" w:space="0" w:color="auto"/>
        <w:bottom w:val="none" w:sz="0" w:space="0" w:color="auto"/>
        <w:right w:val="none" w:sz="0" w:space="0" w:color="auto"/>
      </w:divBdr>
    </w:div>
    <w:div w:id="192305754">
      <w:bodyDiv w:val="1"/>
      <w:marLeft w:val="0"/>
      <w:marRight w:val="0"/>
      <w:marTop w:val="0"/>
      <w:marBottom w:val="0"/>
      <w:divBdr>
        <w:top w:val="none" w:sz="0" w:space="0" w:color="auto"/>
        <w:left w:val="none" w:sz="0" w:space="0" w:color="auto"/>
        <w:bottom w:val="none" w:sz="0" w:space="0" w:color="auto"/>
        <w:right w:val="none" w:sz="0" w:space="0" w:color="auto"/>
      </w:divBdr>
    </w:div>
    <w:div w:id="335155491">
      <w:bodyDiv w:val="1"/>
      <w:marLeft w:val="0"/>
      <w:marRight w:val="0"/>
      <w:marTop w:val="0"/>
      <w:marBottom w:val="0"/>
      <w:divBdr>
        <w:top w:val="none" w:sz="0" w:space="0" w:color="auto"/>
        <w:left w:val="none" w:sz="0" w:space="0" w:color="auto"/>
        <w:bottom w:val="none" w:sz="0" w:space="0" w:color="auto"/>
        <w:right w:val="none" w:sz="0" w:space="0" w:color="auto"/>
      </w:divBdr>
    </w:div>
    <w:div w:id="365832164">
      <w:bodyDiv w:val="1"/>
      <w:marLeft w:val="0"/>
      <w:marRight w:val="0"/>
      <w:marTop w:val="0"/>
      <w:marBottom w:val="0"/>
      <w:divBdr>
        <w:top w:val="none" w:sz="0" w:space="0" w:color="auto"/>
        <w:left w:val="none" w:sz="0" w:space="0" w:color="auto"/>
        <w:bottom w:val="none" w:sz="0" w:space="0" w:color="auto"/>
        <w:right w:val="none" w:sz="0" w:space="0" w:color="auto"/>
      </w:divBdr>
    </w:div>
    <w:div w:id="414323261">
      <w:bodyDiv w:val="1"/>
      <w:marLeft w:val="0"/>
      <w:marRight w:val="0"/>
      <w:marTop w:val="0"/>
      <w:marBottom w:val="0"/>
      <w:divBdr>
        <w:top w:val="none" w:sz="0" w:space="0" w:color="auto"/>
        <w:left w:val="none" w:sz="0" w:space="0" w:color="auto"/>
        <w:bottom w:val="none" w:sz="0" w:space="0" w:color="auto"/>
        <w:right w:val="none" w:sz="0" w:space="0" w:color="auto"/>
      </w:divBdr>
    </w:div>
    <w:div w:id="450589861">
      <w:bodyDiv w:val="1"/>
      <w:marLeft w:val="0"/>
      <w:marRight w:val="0"/>
      <w:marTop w:val="0"/>
      <w:marBottom w:val="0"/>
      <w:divBdr>
        <w:top w:val="none" w:sz="0" w:space="0" w:color="auto"/>
        <w:left w:val="none" w:sz="0" w:space="0" w:color="auto"/>
        <w:bottom w:val="none" w:sz="0" w:space="0" w:color="auto"/>
        <w:right w:val="none" w:sz="0" w:space="0" w:color="auto"/>
      </w:divBdr>
    </w:div>
    <w:div w:id="493422263">
      <w:bodyDiv w:val="1"/>
      <w:marLeft w:val="0"/>
      <w:marRight w:val="0"/>
      <w:marTop w:val="0"/>
      <w:marBottom w:val="0"/>
      <w:divBdr>
        <w:top w:val="none" w:sz="0" w:space="0" w:color="auto"/>
        <w:left w:val="none" w:sz="0" w:space="0" w:color="auto"/>
        <w:bottom w:val="none" w:sz="0" w:space="0" w:color="auto"/>
        <w:right w:val="none" w:sz="0" w:space="0" w:color="auto"/>
      </w:divBdr>
    </w:div>
    <w:div w:id="512843231">
      <w:bodyDiv w:val="1"/>
      <w:marLeft w:val="0"/>
      <w:marRight w:val="0"/>
      <w:marTop w:val="0"/>
      <w:marBottom w:val="0"/>
      <w:divBdr>
        <w:top w:val="none" w:sz="0" w:space="0" w:color="auto"/>
        <w:left w:val="none" w:sz="0" w:space="0" w:color="auto"/>
        <w:bottom w:val="none" w:sz="0" w:space="0" w:color="auto"/>
        <w:right w:val="none" w:sz="0" w:space="0" w:color="auto"/>
      </w:divBdr>
    </w:div>
    <w:div w:id="540359297">
      <w:bodyDiv w:val="1"/>
      <w:marLeft w:val="0"/>
      <w:marRight w:val="0"/>
      <w:marTop w:val="0"/>
      <w:marBottom w:val="0"/>
      <w:divBdr>
        <w:top w:val="none" w:sz="0" w:space="0" w:color="auto"/>
        <w:left w:val="none" w:sz="0" w:space="0" w:color="auto"/>
        <w:bottom w:val="none" w:sz="0" w:space="0" w:color="auto"/>
        <w:right w:val="none" w:sz="0" w:space="0" w:color="auto"/>
      </w:divBdr>
    </w:div>
    <w:div w:id="577054223">
      <w:bodyDiv w:val="1"/>
      <w:marLeft w:val="0"/>
      <w:marRight w:val="0"/>
      <w:marTop w:val="0"/>
      <w:marBottom w:val="0"/>
      <w:divBdr>
        <w:top w:val="none" w:sz="0" w:space="0" w:color="auto"/>
        <w:left w:val="none" w:sz="0" w:space="0" w:color="auto"/>
        <w:bottom w:val="none" w:sz="0" w:space="0" w:color="auto"/>
        <w:right w:val="none" w:sz="0" w:space="0" w:color="auto"/>
      </w:divBdr>
    </w:div>
    <w:div w:id="593518256">
      <w:bodyDiv w:val="1"/>
      <w:marLeft w:val="0"/>
      <w:marRight w:val="0"/>
      <w:marTop w:val="0"/>
      <w:marBottom w:val="0"/>
      <w:divBdr>
        <w:top w:val="none" w:sz="0" w:space="0" w:color="auto"/>
        <w:left w:val="none" w:sz="0" w:space="0" w:color="auto"/>
        <w:bottom w:val="none" w:sz="0" w:space="0" w:color="auto"/>
        <w:right w:val="none" w:sz="0" w:space="0" w:color="auto"/>
      </w:divBdr>
    </w:div>
    <w:div w:id="657072160">
      <w:bodyDiv w:val="1"/>
      <w:marLeft w:val="0"/>
      <w:marRight w:val="0"/>
      <w:marTop w:val="0"/>
      <w:marBottom w:val="0"/>
      <w:divBdr>
        <w:top w:val="none" w:sz="0" w:space="0" w:color="auto"/>
        <w:left w:val="none" w:sz="0" w:space="0" w:color="auto"/>
        <w:bottom w:val="none" w:sz="0" w:space="0" w:color="auto"/>
        <w:right w:val="none" w:sz="0" w:space="0" w:color="auto"/>
      </w:divBdr>
    </w:div>
    <w:div w:id="773280266">
      <w:bodyDiv w:val="1"/>
      <w:marLeft w:val="0"/>
      <w:marRight w:val="0"/>
      <w:marTop w:val="0"/>
      <w:marBottom w:val="0"/>
      <w:divBdr>
        <w:top w:val="none" w:sz="0" w:space="0" w:color="auto"/>
        <w:left w:val="none" w:sz="0" w:space="0" w:color="auto"/>
        <w:bottom w:val="none" w:sz="0" w:space="0" w:color="auto"/>
        <w:right w:val="none" w:sz="0" w:space="0" w:color="auto"/>
      </w:divBdr>
    </w:div>
    <w:div w:id="840049058">
      <w:bodyDiv w:val="1"/>
      <w:marLeft w:val="0"/>
      <w:marRight w:val="0"/>
      <w:marTop w:val="0"/>
      <w:marBottom w:val="0"/>
      <w:divBdr>
        <w:top w:val="none" w:sz="0" w:space="0" w:color="auto"/>
        <w:left w:val="none" w:sz="0" w:space="0" w:color="auto"/>
        <w:bottom w:val="none" w:sz="0" w:space="0" w:color="auto"/>
        <w:right w:val="none" w:sz="0" w:space="0" w:color="auto"/>
      </w:divBdr>
    </w:div>
    <w:div w:id="902836503">
      <w:bodyDiv w:val="1"/>
      <w:marLeft w:val="0"/>
      <w:marRight w:val="0"/>
      <w:marTop w:val="0"/>
      <w:marBottom w:val="0"/>
      <w:divBdr>
        <w:top w:val="none" w:sz="0" w:space="0" w:color="auto"/>
        <w:left w:val="none" w:sz="0" w:space="0" w:color="auto"/>
        <w:bottom w:val="none" w:sz="0" w:space="0" w:color="auto"/>
        <w:right w:val="none" w:sz="0" w:space="0" w:color="auto"/>
      </w:divBdr>
    </w:div>
    <w:div w:id="974335731">
      <w:bodyDiv w:val="1"/>
      <w:marLeft w:val="0"/>
      <w:marRight w:val="0"/>
      <w:marTop w:val="0"/>
      <w:marBottom w:val="0"/>
      <w:divBdr>
        <w:top w:val="none" w:sz="0" w:space="0" w:color="auto"/>
        <w:left w:val="none" w:sz="0" w:space="0" w:color="auto"/>
        <w:bottom w:val="none" w:sz="0" w:space="0" w:color="auto"/>
        <w:right w:val="none" w:sz="0" w:space="0" w:color="auto"/>
      </w:divBdr>
    </w:div>
    <w:div w:id="986082059">
      <w:bodyDiv w:val="1"/>
      <w:marLeft w:val="0"/>
      <w:marRight w:val="0"/>
      <w:marTop w:val="0"/>
      <w:marBottom w:val="0"/>
      <w:divBdr>
        <w:top w:val="none" w:sz="0" w:space="0" w:color="auto"/>
        <w:left w:val="none" w:sz="0" w:space="0" w:color="auto"/>
        <w:bottom w:val="none" w:sz="0" w:space="0" w:color="auto"/>
        <w:right w:val="none" w:sz="0" w:space="0" w:color="auto"/>
      </w:divBdr>
    </w:div>
    <w:div w:id="1058363275">
      <w:bodyDiv w:val="1"/>
      <w:marLeft w:val="0"/>
      <w:marRight w:val="0"/>
      <w:marTop w:val="0"/>
      <w:marBottom w:val="0"/>
      <w:divBdr>
        <w:top w:val="none" w:sz="0" w:space="0" w:color="auto"/>
        <w:left w:val="none" w:sz="0" w:space="0" w:color="auto"/>
        <w:bottom w:val="none" w:sz="0" w:space="0" w:color="auto"/>
        <w:right w:val="none" w:sz="0" w:space="0" w:color="auto"/>
      </w:divBdr>
    </w:div>
    <w:div w:id="1485000504">
      <w:bodyDiv w:val="1"/>
      <w:marLeft w:val="0"/>
      <w:marRight w:val="0"/>
      <w:marTop w:val="0"/>
      <w:marBottom w:val="0"/>
      <w:divBdr>
        <w:top w:val="none" w:sz="0" w:space="0" w:color="auto"/>
        <w:left w:val="none" w:sz="0" w:space="0" w:color="auto"/>
        <w:bottom w:val="none" w:sz="0" w:space="0" w:color="auto"/>
        <w:right w:val="none" w:sz="0" w:space="0" w:color="auto"/>
      </w:divBdr>
    </w:div>
    <w:div w:id="1765371061">
      <w:bodyDiv w:val="1"/>
      <w:marLeft w:val="0"/>
      <w:marRight w:val="0"/>
      <w:marTop w:val="0"/>
      <w:marBottom w:val="0"/>
      <w:divBdr>
        <w:top w:val="none" w:sz="0" w:space="0" w:color="auto"/>
        <w:left w:val="none" w:sz="0" w:space="0" w:color="auto"/>
        <w:bottom w:val="none" w:sz="0" w:space="0" w:color="auto"/>
        <w:right w:val="none" w:sz="0" w:space="0" w:color="auto"/>
      </w:divBdr>
    </w:div>
    <w:div w:id="1804615083">
      <w:bodyDiv w:val="1"/>
      <w:marLeft w:val="0"/>
      <w:marRight w:val="0"/>
      <w:marTop w:val="0"/>
      <w:marBottom w:val="0"/>
      <w:divBdr>
        <w:top w:val="none" w:sz="0" w:space="0" w:color="auto"/>
        <w:left w:val="none" w:sz="0" w:space="0" w:color="auto"/>
        <w:bottom w:val="none" w:sz="0" w:space="0" w:color="auto"/>
        <w:right w:val="none" w:sz="0" w:space="0" w:color="auto"/>
      </w:divBdr>
    </w:div>
    <w:div w:id="1822193274">
      <w:bodyDiv w:val="1"/>
      <w:marLeft w:val="0"/>
      <w:marRight w:val="0"/>
      <w:marTop w:val="0"/>
      <w:marBottom w:val="0"/>
      <w:divBdr>
        <w:top w:val="none" w:sz="0" w:space="0" w:color="auto"/>
        <w:left w:val="none" w:sz="0" w:space="0" w:color="auto"/>
        <w:bottom w:val="none" w:sz="0" w:space="0" w:color="auto"/>
        <w:right w:val="none" w:sz="0" w:space="0" w:color="auto"/>
      </w:divBdr>
    </w:div>
    <w:div w:id="199124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company\modellen\Besluiten\Cobra.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Cobra</Template>
  <TotalTime>8</TotalTime>
  <Pages>2</Pages>
  <Words>610</Words>
  <Characters>3356</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szkim</dc:creator>
  <cp:lastModifiedBy>Allessia Claes</cp:lastModifiedBy>
  <cp:revision>2</cp:revision>
  <cp:lastPrinted>2012-04-13T09:24:00Z</cp:lastPrinted>
  <dcterms:created xsi:type="dcterms:W3CDTF">2025-10-20T19:29:00Z</dcterms:created>
  <dcterms:modified xsi:type="dcterms:W3CDTF">2025-10-20T19:29:00Z</dcterms:modified>
</cp:coreProperties>
</file>